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304E" w14:textId="77777777" w:rsidR="001A67B3" w:rsidRPr="001A67B3" w:rsidRDefault="001A67B3" w:rsidP="001A67B3">
      <w:pPr>
        <w:spacing w:before="100" w:beforeAutospacing="1"/>
        <w:jc w:val="center"/>
        <w:rPr>
          <w:rFonts w:ascii="Roboto" w:hAnsi="Roboto"/>
          <w:color w:val="3B4256"/>
          <w:spacing w:val="3"/>
        </w:rPr>
      </w:pPr>
      <w:r w:rsidRPr="001A67B3">
        <w:rPr>
          <w:b/>
          <w:bCs/>
          <w:color w:val="3B4256"/>
          <w:spacing w:val="3"/>
          <w:sz w:val="28"/>
          <w:szCs w:val="28"/>
        </w:rPr>
        <w:t>Информационное письмо</w:t>
      </w:r>
    </w:p>
    <w:p w14:paraId="04AFE499" w14:textId="48EDEEC9" w:rsidR="001A67B3" w:rsidRPr="001A67B3" w:rsidRDefault="001A67B3" w:rsidP="001A67B3">
      <w:pPr>
        <w:spacing w:before="100" w:beforeAutospacing="1"/>
        <w:jc w:val="center"/>
        <w:rPr>
          <w:b/>
          <w:bCs/>
          <w:color w:val="3B4256"/>
          <w:spacing w:val="3"/>
          <w:sz w:val="28"/>
          <w:szCs w:val="28"/>
        </w:rPr>
      </w:pPr>
      <w:r w:rsidRPr="001A67B3">
        <w:rPr>
          <w:b/>
          <w:bCs/>
          <w:color w:val="3B4256"/>
          <w:spacing w:val="3"/>
          <w:sz w:val="28"/>
          <w:szCs w:val="28"/>
        </w:rPr>
        <w:t xml:space="preserve">О </w:t>
      </w:r>
      <w:r>
        <w:rPr>
          <w:b/>
          <w:bCs/>
          <w:color w:val="3B4256"/>
          <w:spacing w:val="3"/>
          <w:sz w:val="28"/>
          <w:szCs w:val="28"/>
        </w:rPr>
        <w:t xml:space="preserve">стандартах раскрытия информации в </w:t>
      </w:r>
      <w:r w:rsidR="00FF1558">
        <w:rPr>
          <w:b/>
          <w:bCs/>
          <w:color w:val="3B4256"/>
          <w:spacing w:val="3"/>
          <w:sz w:val="28"/>
          <w:szCs w:val="28"/>
        </w:rPr>
        <w:t xml:space="preserve">области обращения </w:t>
      </w:r>
      <w:r w:rsidR="00FF1558">
        <w:rPr>
          <w:b/>
          <w:bCs/>
          <w:color w:val="3B4256"/>
          <w:spacing w:val="3"/>
          <w:sz w:val="28"/>
          <w:szCs w:val="28"/>
        </w:rPr>
        <w:br/>
        <w:t>с твердыми коммунальными отходами</w:t>
      </w:r>
    </w:p>
    <w:p w14:paraId="70B40970" w14:textId="77777777" w:rsidR="001A67B3" w:rsidRDefault="001A67B3" w:rsidP="0099492F">
      <w:pPr>
        <w:ind w:firstLine="709"/>
        <w:contextualSpacing/>
        <w:jc w:val="both"/>
        <w:rPr>
          <w:sz w:val="28"/>
          <w:szCs w:val="28"/>
        </w:rPr>
      </w:pPr>
    </w:p>
    <w:p w14:paraId="496FB62A" w14:textId="4BA40DA4" w:rsidR="0099492F" w:rsidRPr="0099492F" w:rsidRDefault="0099492F" w:rsidP="0099492F">
      <w:pPr>
        <w:ind w:firstLine="709"/>
        <w:contextualSpacing/>
        <w:jc w:val="both"/>
        <w:rPr>
          <w:sz w:val="28"/>
          <w:szCs w:val="28"/>
        </w:rPr>
      </w:pPr>
      <w:r w:rsidRPr="0099492F">
        <w:rPr>
          <w:sz w:val="28"/>
          <w:szCs w:val="28"/>
        </w:rPr>
        <w:t>Министерство тарифной политики Красноярского края (далее – Министерство) информирует о следующем.</w:t>
      </w:r>
    </w:p>
    <w:p w14:paraId="6DB0DEAD" w14:textId="78875587" w:rsidR="0099492F" w:rsidRDefault="0099492F" w:rsidP="00AD5A8C">
      <w:pPr>
        <w:ind w:firstLine="709"/>
        <w:jc w:val="both"/>
        <w:rPr>
          <w:sz w:val="28"/>
          <w:szCs w:val="28"/>
        </w:rPr>
      </w:pPr>
      <w:r w:rsidRPr="0099492F">
        <w:rPr>
          <w:sz w:val="28"/>
          <w:szCs w:val="28"/>
        </w:rPr>
        <w:t>Постановление Правительства Р</w:t>
      </w:r>
      <w:r w:rsidR="00AD5A8C">
        <w:rPr>
          <w:sz w:val="28"/>
          <w:szCs w:val="28"/>
        </w:rPr>
        <w:t xml:space="preserve">оссийской </w:t>
      </w:r>
      <w:r w:rsidRPr="0099492F">
        <w:rPr>
          <w:sz w:val="28"/>
          <w:szCs w:val="28"/>
        </w:rPr>
        <w:t>Ф</w:t>
      </w:r>
      <w:r w:rsidR="00AD5A8C">
        <w:rPr>
          <w:sz w:val="28"/>
          <w:szCs w:val="28"/>
        </w:rPr>
        <w:t>едерации</w:t>
      </w:r>
      <w:r w:rsidRPr="0099492F">
        <w:rPr>
          <w:sz w:val="28"/>
          <w:szCs w:val="28"/>
        </w:rPr>
        <w:t xml:space="preserve"> </w:t>
      </w:r>
      <w:r w:rsidR="00FF1558" w:rsidRPr="00FF1558">
        <w:rPr>
          <w:sz w:val="28"/>
          <w:szCs w:val="28"/>
        </w:rPr>
        <w:t xml:space="preserve">от 21.06.2016 </w:t>
      </w:r>
      <w:r w:rsidR="00FF1558">
        <w:rPr>
          <w:sz w:val="28"/>
          <w:szCs w:val="28"/>
        </w:rPr>
        <w:br/>
        <w:t>№</w:t>
      </w:r>
      <w:r w:rsidR="00FF1558" w:rsidRPr="00FF1558">
        <w:rPr>
          <w:sz w:val="28"/>
          <w:szCs w:val="28"/>
        </w:rPr>
        <w:t xml:space="preserve"> 564 </w:t>
      </w:r>
      <w:r w:rsidR="00FF1558">
        <w:rPr>
          <w:sz w:val="28"/>
          <w:szCs w:val="28"/>
        </w:rPr>
        <w:t>«</w:t>
      </w:r>
      <w:r w:rsidR="00FF1558" w:rsidRPr="00FF1558">
        <w:rPr>
          <w:sz w:val="28"/>
          <w:szCs w:val="28"/>
        </w:rPr>
        <w:t>Об утверждении стандартов раскрытия информации в области обращения с твердыми коммунальными отходами</w:t>
      </w:r>
      <w:r w:rsidR="00FF1558">
        <w:rPr>
          <w:sz w:val="28"/>
          <w:szCs w:val="28"/>
        </w:rPr>
        <w:t>»</w:t>
      </w:r>
      <w:r>
        <w:rPr>
          <w:sz w:val="28"/>
          <w:szCs w:val="28"/>
        </w:rPr>
        <w:t xml:space="preserve"> утрачивает силу </w:t>
      </w:r>
      <w:r w:rsidR="00FF1558">
        <w:rPr>
          <w:sz w:val="28"/>
          <w:szCs w:val="28"/>
        </w:rPr>
        <w:br/>
      </w:r>
      <w:r w:rsidRPr="002700E8">
        <w:rPr>
          <w:sz w:val="28"/>
          <w:szCs w:val="28"/>
          <w:u w:val="single"/>
        </w:rPr>
        <w:t>с 01 сентября 2023</w:t>
      </w:r>
      <w:r>
        <w:rPr>
          <w:sz w:val="28"/>
          <w:szCs w:val="28"/>
        </w:rPr>
        <w:t xml:space="preserve"> года в связи с изданием </w:t>
      </w:r>
      <w:r w:rsidR="00AD5A8C">
        <w:rPr>
          <w:sz w:val="28"/>
          <w:szCs w:val="28"/>
        </w:rPr>
        <w:t>п</w:t>
      </w:r>
      <w:r w:rsidRPr="0099492F">
        <w:rPr>
          <w:sz w:val="28"/>
          <w:szCs w:val="28"/>
        </w:rPr>
        <w:t>остановлени</w:t>
      </w:r>
      <w:r w:rsidR="00AD5A8C">
        <w:rPr>
          <w:sz w:val="28"/>
          <w:szCs w:val="28"/>
        </w:rPr>
        <w:t>я</w:t>
      </w:r>
      <w:r w:rsidRPr="0099492F">
        <w:rPr>
          <w:sz w:val="28"/>
          <w:szCs w:val="28"/>
        </w:rPr>
        <w:t xml:space="preserve"> Правительства Р</w:t>
      </w:r>
      <w:r w:rsidR="00AD5A8C">
        <w:rPr>
          <w:sz w:val="28"/>
          <w:szCs w:val="28"/>
        </w:rPr>
        <w:t>оссийской Федерации</w:t>
      </w:r>
      <w:r w:rsidRPr="0099492F">
        <w:rPr>
          <w:sz w:val="28"/>
          <w:szCs w:val="28"/>
        </w:rPr>
        <w:t xml:space="preserve"> от 26.01.2023 </w:t>
      </w:r>
      <w:r w:rsidR="00AD5A8C">
        <w:rPr>
          <w:sz w:val="28"/>
          <w:szCs w:val="28"/>
        </w:rPr>
        <w:t>№</w:t>
      </w:r>
      <w:r w:rsidRPr="0099492F">
        <w:rPr>
          <w:sz w:val="28"/>
          <w:szCs w:val="28"/>
        </w:rPr>
        <w:t xml:space="preserve"> 10</w:t>
      </w:r>
      <w:r w:rsidR="00FF1558">
        <w:rPr>
          <w:sz w:val="28"/>
          <w:szCs w:val="28"/>
        </w:rPr>
        <w:t>9</w:t>
      </w:r>
      <w:r>
        <w:rPr>
          <w:sz w:val="28"/>
          <w:szCs w:val="28"/>
        </w:rPr>
        <w:t xml:space="preserve">, утвердившего новые </w:t>
      </w:r>
      <w:r w:rsidR="001A67B3">
        <w:rPr>
          <w:sz w:val="28"/>
          <w:szCs w:val="28"/>
        </w:rPr>
        <w:t xml:space="preserve">стандарты раскрытия информации в </w:t>
      </w:r>
      <w:r w:rsidR="00FF1558">
        <w:rPr>
          <w:sz w:val="28"/>
          <w:szCs w:val="28"/>
        </w:rPr>
        <w:t>области обращения с твердыми коммунальными расходами</w:t>
      </w:r>
      <w:r w:rsidR="001A67B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Стандарты</w:t>
      </w:r>
      <w:r w:rsidR="001A67B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183B5D6" w14:textId="46DE865B" w:rsidR="00865B09" w:rsidRDefault="003C7CF6" w:rsidP="00AD5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Министерство о</w:t>
      </w:r>
      <w:r w:rsidR="00865B09">
        <w:rPr>
          <w:sz w:val="28"/>
          <w:szCs w:val="28"/>
        </w:rPr>
        <w:t>бращаем внимание на следующее.</w:t>
      </w:r>
    </w:p>
    <w:p w14:paraId="64F93F67" w14:textId="325A618E" w:rsidR="00865B09" w:rsidRDefault="00865B09" w:rsidP="00AD5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Согласно пункту 3 Стандартов, организациями информация раскрывается путем:</w:t>
      </w:r>
    </w:p>
    <w:p w14:paraId="27ACCC6E" w14:textId="322B8304" w:rsidR="00865B09" w:rsidRDefault="00865B09" w:rsidP="00AD5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а) размещения в федеральной государственной информационной системе 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Единая информационно-аналитическая система 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Федеральный орган регулирования - региональные органы регулирования - субъекты регулирования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BC0305">
        <w:rPr>
          <w:rFonts w:eastAsiaTheme="minorHAnsi"/>
          <w:sz w:val="28"/>
          <w:szCs w:val="28"/>
          <w:lang w:eastAsia="en-US"/>
          <w14:ligatures w14:val="standardContextual"/>
        </w:rPr>
        <w:t xml:space="preserve">(далее – ФГИС ЕИАС)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напрямую или посредством передачи информации из региональных информационных систем, созданных исполнительными органами субъектов Российской Федерации в области государственного регулирования тарифов, с использованием унифицированных структурированных открытых форматов для передачи данных (единых форматов для информационного взаимодействия), утверждаемых федеральным органом исполнительной власти в области государственного регулирования тарифов;</w:t>
      </w:r>
    </w:p>
    <w:p w14:paraId="1E01ABD3" w14:textId="708F406A" w:rsidR="00865B09" w:rsidRPr="00B61B58" w:rsidRDefault="00865B09" w:rsidP="00B61B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B61B58">
        <w:rPr>
          <w:rFonts w:eastAsiaTheme="minorHAnsi"/>
          <w:sz w:val="28"/>
          <w:szCs w:val="28"/>
          <w:lang w:eastAsia="en-US"/>
          <w14:ligatures w14:val="standardContextual"/>
        </w:rPr>
        <w:t xml:space="preserve">б) представления информации в форме электронного документа, подписанного усиленной квалифицированной электронной подписью уполномоченного представителя организации, в полном объеме </w:t>
      </w:r>
      <w:r w:rsidR="00B61B58">
        <w:rPr>
          <w:rFonts w:eastAsiaTheme="minorHAnsi"/>
          <w:sz w:val="28"/>
          <w:szCs w:val="28"/>
          <w:lang w:eastAsia="en-US"/>
          <w14:ligatures w14:val="standardContextual"/>
        </w:rPr>
        <w:br/>
      </w:r>
      <w:r w:rsidRPr="00B61B58">
        <w:rPr>
          <w:rFonts w:eastAsiaTheme="minorHAnsi"/>
          <w:sz w:val="28"/>
          <w:szCs w:val="28"/>
          <w:lang w:eastAsia="en-US"/>
          <w14:ligatures w14:val="standardContextual"/>
        </w:rPr>
        <w:t xml:space="preserve">на электронном носителе в исполнительный орган субъекта Российской Федерации в области государственного регулирования тарифов - в случае если в границах территории муниципального образования, где организация осуществляет регулируемый вид деятельности </w:t>
      </w:r>
      <w:r w:rsidR="00B61B58" w:rsidRPr="00B61B58">
        <w:rPr>
          <w:rFonts w:eastAsiaTheme="minorHAnsi"/>
          <w:sz w:val="28"/>
          <w:szCs w:val="28"/>
          <w:lang w:eastAsia="en-US"/>
          <w14:ligatures w14:val="standardContextual"/>
        </w:rPr>
        <w:t xml:space="preserve">и (или) деятельность </w:t>
      </w:r>
      <w:r w:rsidR="00B61B58">
        <w:rPr>
          <w:rFonts w:eastAsiaTheme="minorHAnsi"/>
          <w:sz w:val="28"/>
          <w:szCs w:val="28"/>
          <w:lang w:eastAsia="en-US"/>
          <w14:ligatures w14:val="standardContextual"/>
        </w:rPr>
        <w:br/>
      </w:r>
      <w:r w:rsidR="00B61B58" w:rsidRPr="00B61B58">
        <w:rPr>
          <w:rFonts w:eastAsiaTheme="minorHAnsi"/>
          <w:sz w:val="28"/>
          <w:szCs w:val="28"/>
          <w:lang w:eastAsia="en-US"/>
          <w14:ligatures w14:val="standardContextual"/>
        </w:rPr>
        <w:t>по транспортированию твердых коммунальных отходов,</w:t>
      </w:r>
      <w:r w:rsidR="00B61B58" w:rsidRPr="00B61B58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B61B58">
        <w:rPr>
          <w:rFonts w:eastAsiaTheme="minorHAnsi"/>
          <w:sz w:val="28"/>
          <w:szCs w:val="28"/>
          <w:lang w:eastAsia="en-US"/>
          <w14:ligatures w14:val="standardContextual"/>
        </w:rPr>
        <w:t xml:space="preserve">отсутствует доступ </w:t>
      </w:r>
      <w:r w:rsidR="00B61B58">
        <w:rPr>
          <w:rFonts w:eastAsiaTheme="minorHAnsi"/>
          <w:sz w:val="28"/>
          <w:szCs w:val="28"/>
          <w:lang w:eastAsia="en-US"/>
          <w14:ligatures w14:val="standardContextual"/>
        </w:rPr>
        <w:br/>
      </w:r>
      <w:r w:rsidRPr="00B61B58">
        <w:rPr>
          <w:rFonts w:eastAsiaTheme="minorHAnsi"/>
          <w:sz w:val="28"/>
          <w:szCs w:val="28"/>
          <w:lang w:eastAsia="en-US"/>
          <w14:ligatures w14:val="standardContextual"/>
        </w:rPr>
        <w:t xml:space="preserve">к </w:t>
      </w:r>
      <w:r w:rsidR="00AD5A8C" w:rsidRPr="00B61B58">
        <w:rPr>
          <w:rFonts w:eastAsiaTheme="minorHAnsi"/>
          <w:sz w:val="28"/>
          <w:szCs w:val="28"/>
          <w:lang w:eastAsia="en-US"/>
          <w14:ligatures w14:val="standardContextual"/>
        </w:rPr>
        <w:t xml:space="preserve">информационно-телекоммуникационной сети </w:t>
      </w:r>
      <w:r w:rsidR="001A67B3" w:rsidRPr="00B61B58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="00AD5A8C" w:rsidRPr="00B61B58">
        <w:rPr>
          <w:rFonts w:eastAsiaTheme="minorHAnsi"/>
          <w:sz w:val="28"/>
          <w:szCs w:val="28"/>
          <w:lang w:eastAsia="en-US"/>
          <w14:ligatures w14:val="standardContextual"/>
        </w:rPr>
        <w:t>Интернет</w:t>
      </w:r>
      <w:r w:rsidR="001A67B3" w:rsidRPr="00B61B58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="00AD5A8C" w:rsidRPr="00B61B58">
        <w:rPr>
          <w:rFonts w:eastAsiaTheme="minorHAnsi"/>
          <w:sz w:val="28"/>
          <w:szCs w:val="28"/>
          <w:lang w:eastAsia="en-US"/>
          <w14:ligatures w14:val="standardContextual"/>
        </w:rPr>
        <w:t xml:space="preserve"> (далее - сеть </w:t>
      </w:r>
      <w:r w:rsidR="001A67B3" w:rsidRPr="00B61B58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="00AD5A8C" w:rsidRPr="00B61B58">
        <w:rPr>
          <w:rFonts w:eastAsiaTheme="minorHAnsi"/>
          <w:sz w:val="28"/>
          <w:szCs w:val="28"/>
          <w:lang w:eastAsia="en-US"/>
          <w14:ligatures w14:val="standardContextual"/>
        </w:rPr>
        <w:t>Интернет</w:t>
      </w:r>
      <w:r w:rsidR="001A67B3" w:rsidRPr="00B61B58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="00AD5A8C" w:rsidRPr="00B61B58">
        <w:rPr>
          <w:rFonts w:eastAsiaTheme="minorHAnsi"/>
          <w:sz w:val="28"/>
          <w:szCs w:val="28"/>
          <w:lang w:eastAsia="en-US"/>
          <w14:ligatures w14:val="standardContextual"/>
        </w:rPr>
        <w:t>)</w:t>
      </w:r>
      <w:r w:rsidRPr="00B61B58">
        <w:rPr>
          <w:rFonts w:eastAsiaTheme="minorHAnsi"/>
          <w:sz w:val="28"/>
          <w:szCs w:val="28"/>
          <w:lang w:eastAsia="en-US"/>
          <w14:ligatures w14:val="standardContextual"/>
        </w:rPr>
        <w:t>;</w:t>
      </w:r>
    </w:p>
    <w:p w14:paraId="738F07C9" w14:textId="4DCBBABA" w:rsidR="00865B09" w:rsidRDefault="00865B09" w:rsidP="00AD5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в) предоставления информации на безвозмездной основе на основании письменных запросов заинтересованных лиц, в том числе поступивших 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br/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в электронном виде; </w:t>
      </w:r>
    </w:p>
    <w:p w14:paraId="3B333C9A" w14:textId="4D3643D6" w:rsidR="00BC0305" w:rsidRDefault="00BC0305" w:rsidP="00BC03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BC0305">
        <w:rPr>
          <w:rFonts w:eastAsiaTheme="minorHAnsi"/>
          <w:sz w:val="28"/>
          <w:szCs w:val="28"/>
          <w:lang w:eastAsia="en-US"/>
          <w14:ligatures w14:val="standardContextual"/>
        </w:rPr>
        <w:t xml:space="preserve">Организации уведомляют с использованием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ФГИС ЕИАС</w:t>
      </w:r>
      <w:r w:rsidRPr="00BC0305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федеральный орган регулирования, региональный орган регулирования, орган местного самоуправления о размещении ими соответствующей информации в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ФГИС ЕИАС</w:t>
      </w:r>
      <w:r w:rsidRPr="00BC0305">
        <w:rPr>
          <w:rFonts w:eastAsiaTheme="minorHAnsi"/>
          <w:sz w:val="28"/>
          <w:szCs w:val="28"/>
          <w:lang w:eastAsia="en-US"/>
          <w14:ligatures w14:val="standardContextual"/>
        </w:rPr>
        <w:t xml:space="preserve"> одновременно с размещением информации.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</w:p>
    <w:p w14:paraId="2FC094AF" w14:textId="10822206" w:rsidR="00BC0305" w:rsidRDefault="00BC0305" w:rsidP="00BC03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BC0305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30 дней со дня изменения информации.</w:t>
      </w:r>
    </w:p>
    <w:p w14:paraId="5F5099ED" w14:textId="5669781E" w:rsidR="00BC0305" w:rsidRDefault="00BC0305" w:rsidP="00BC03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Перечень информации, подлежащей раскрытию в соответствии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br/>
        <w:t>со Стандартами, является исчерпывающим.</w:t>
      </w:r>
    </w:p>
    <w:p w14:paraId="47160609" w14:textId="1A0C8E70" w:rsidR="00066F27" w:rsidRPr="00066F27" w:rsidRDefault="00066F27" w:rsidP="00066F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  <w14:ligatures w14:val="standardContextual"/>
        </w:rPr>
      </w:pPr>
      <w:r w:rsidRPr="00066F27">
        <w:rPr>
          <w:rFonts w:eastAsiaTheme="minorHAnsi"/>
          <w:sz w:val="28"/>
          <w:szCs w:val="28"/>
          <w:u w:val="single"/>
          <w:lang w:eastAsia="en-US"/>
          <w14:ligatures w14:val="standardContextual"/>
        </w:rPr>
        <w:t>Операторы по обращению с твердыми коммунальными отходами, осуществляющие деятельность по транспортированию твердых коммунальных отходов, раскрывают информацию, предусмотренную Стандартами, в течение 60 дней со дня вступления в силу настоящего постановления.</w:t>
      </w:r>
    </w:p>
    <w:p w14:paraId="5997D6C6" w14:textId="77777777" w:rsidR="00BC0305" w:rsidRPr="00BC0305" w:rsidRDefault="00BC0305" w:rsidP="00BC03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</w:p>
    <w:sectPr w:rsidR="00BC0305" w:rsidRPr="00BC0305" w:rsidSect="004746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AFEC" w14:textId="77777777" w:rsidR="001F75B3" w:rsidRDefault="001F75B3" w:rsidP="00474647">
      <w:r>
        <w:separator/>
      </w:r>
    </w:p>
  </w:endnote>
  <w:endnote w:type="continuationSeparator" w:id="0">
    <w:p w14:paraId="422D8CEC" w14:textId="77777777" w:rsidR="001F75B3" w:rsidRDefault="001F75B3" w:rsidP="004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57F1" w14:textId="77777777" w:rsidR="001F75B3" w:rsidRDefault="001F75B3" w:rsidP="00474647">
      <w:r>
        <w:separator/>
      </w:r>
    </w:p>
  </w:footnote>
  <w:footnote w:type="continuationSeparator" w:id="0">
    <w:p w14:paraId="639D0585" w14:textId="77777777" w:rsidR="001F75B3" w:rsidRDefault="001F75B3" w:rsidP="0047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525388"/>
      <w:docPartObj>
        <w:docPartGallery w:val="Page Numbers (Top of Page)"/>
        <w:docPartUnique/>
      </w:docPartObj>
    </w:sdtPr>
    <w:sdtContent>
      <w:p w14:paraId="62311A8B" w14:textId="36480523" w:rsidR="00474647" w:rsidRDefault="004746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EAB0D" w14:textId="77777777" w:rsidR="00474647" w:rsidRDefault="00474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2F"/>
    <w:rsid w:val="00066F27"/>
    <w:rsid w:val="00193A1C"/>
    <w:rsid w:val="001A67B3"/>
    <w:rsid w:val="001F75B3"/>
    <w:rsid w:val="002700E8"/>
    <w:rsid w:val="00354C9A"/>
    <w:rsid w:val="003C7CF6"/>
    <w:rsid w:val="00474647"/>
    <w:rsid w:val="00652A98"/>
    <w:rsid w:val="00865B09"/>
    <w:rsid w:val="0099492F"/>
    <w:rsid w:val="00AD5A8C"/>
    <w:rsid w:val="00B22413"/>
    <w:rsid w:val="00B61B58"/>
    <w:rsid w:val="00BC0305"/>
    <w:rsid w:val="00F47B51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FEDF"/>
  <w15:chartTrackingRefBased/>
  <w15:docId w15:val="{6FA7D340-ECE8-4964-9D36-4BAFA13E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9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64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4746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64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9</cp:revision>
  <dcterms:created xsi:type="dcterms:W3CDTF">2023-08-23T08:55:00Z</dcterms:created>
  <dcterms:modified xsi:type="dcterms:W3CDTF">2023-09-11T05:35:00Z</dcterms:modified>
</cp:coreProperties>
</file>